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0F6" w:rsidRDefault="005740F6" w:rsidP="005740F6">
      <w:pPr>
        <w:pStyle w:val="NoSpacing"/>
        <w:jc w:val="center"/>
        <w:rPr>
          <w:rFonts w:asciiTheme="minorHAnsi" w:hAnsiTheme="minorHAnsi"/>
          <w:b/>
          <w:bCs/>
          <w:sz w:val="32"/>
          <w:szCs w:val="32"/>
          <w:lang w:val="sr-Latn-ME"/>
        </w:rPr>
      </w:pPr>
    </w:p>
    <w:p w:rsidR="005740F6" w:rsidRDefault="005740F6" w:rsidP="005740F6">
      <w:pPr>
        <w:pStyle w:val="NoSpacing"/>
        <w:jc w:val="center"/>
        <w:rPr>
          <w:rFonts w:asciiTheme="minorHAnsi" w:hAnsiTheme="minorHAnsi"/>
          <w:b/>
          <w:bCs/>
          <w:sz w:val="32"/>
          <w:szCs w:val="32"/>
          <w:lang w:val="sr-Latn-ME"/>
        </w:rPr>
      </w:pPr>
      <w:r>
        <w:rPr>
          <w:rFonts w:asciiTheme="minorHAnsi" w:hAnsiTheme="minorHAnsi"/>
          <w:b/>
          <w:bCs/>
          <w:sz w:val="32"/>
          <w:szCs w:val="32"/>
          <w:lang w:val="sr-Latn-ME"/>
        </w:rPr>
        <w:t>Ostavke javnih funkcionera za period  april- jun 2018. godini nakon Odluka i Mišljenja Agencije</w:t>
      </w:r>
    </w:p>
    <w:p w:rsidR="005740F6" w:rsidRDefault="005740F6" w:rsidP="005740F6">
      <w:pPr>
        <w:pStyle w:val="NoSpacing"/>
        <w:jc w:val="center"/>
        <w:rPr>
          <w:b/>
          <w:bCs/>
          <w:sz w:val="32"/>
          <w:szCs w:val="32"/>
          <w:lang w:val="sr-Latn-ME"/>
        </w:rPr>
      </w:pPr>
    </w:p>
    <w:p w:rsidR="005740F6" w:rsidRDefault="005740F6" w:rsidP="005740F6">
      <w:pPr>
        <w:pStyle w:val="NoSpacing"/>
        <w:jc w:val="center"/>
        <w:rPr>
          <w:b/>
          <w:bCs/>
          <w:sz w:val="32"/>
          <w:szCs w:val="32"/>
          <w:lang w:val="sr-Latn-ME"/>
        </w:rPr>
      </w:pPr>
    </w:p>
    <w:p w:rsidR="005740F6" w:rsidRDefault="005740F6" w:rsidP="005740F6">
      <w:pPr>
        <w:pStyle w:val="NoSpacing"/>
        <w:jc w:val="center"/>
        <w:rPr>
          <w:b/>
          <w:bCs/>
          <w:sz w:val="32"/>
          <w:szCs w:val="32"/>
          <w:lang w:val="sr-Latn-ME"/>
        </w:rPr>
      </w:pPr>
    </w:p>
    <w:tbl>
      <w:tblPr>
        <w:tblW w:w="100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2038"/>
        <w:gridCol w:w="5748"/>
        <w:gridCol w:w="1387"/>
      </w:tblGrid>
      <w:tr w:rsidR="005740F6" w:rsidTr="005740F6">
        <w:trPr>
          <w:trHeight w:val="111"/>
        </w:trPr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0F6" w:rsidRDefault="005740F6">
            <w:pPr>
              <w:rPr>
                <w:lang w:val="sr-Latn-ME"/>
              </w:rPr>
            </w:pPr>
          </w:p>
        </w:tc>
        <w:tc>
          <w:tcPr>
            <w:tcW w:w="20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Ime i Prezime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Javni funkcioneri koji su podnijeli ostavke na javne funkcije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Ostavka</w:t>
            </w:r>
          </w:p>
        </w:tc>
      </w:tr>
      <w:tr w:rsidR="005740F6" w:rsidTr="005740F6">
        <w:trPr>
          <w:trHeight w:val="219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1.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sr-Latn-ME"/>
              </w:rPr>
            </w:pPr>
            <w:r>
              <w:rPr>
                <w:lang w:val="sr-Latn-ME"/>
              </w:rPr>
              <w:t>Samir Agović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Odbornik SO Petnjica- Na osnovu mišljenja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02.04.2018</w:t>
            </w:r>
          </w:p>
        </w:tc>
      </w:tr>
      <w:tr w:rsidR="005740F6" w:rsidTr="005740F6">
        <w:trPr>
          <w:trHeight w:val="94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2.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sr-Latn-ME"/>
              </w:rPr>
            </w:pPr>
            <w:r>
              <w:rPr>
                <w:lang w:val="sr-Latn-ME"/>
              </w:rPr>
              <w:t>Rifat Ramčilović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Odbornik SO Petnjica- Na osnovu mišljenja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02.04.2018</w:t>
            </w:r>
          </w:p>
        </w:tc>
      </w:tr>
      <w:tr w:rsidR="005740F6" w:rsidTr="005740F6">
        <w:trPr>
          <w:trHeight w:val="105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3.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sr-Latn-ME"/>
              </w:rPr>
            </w:pPr>
            <w:r>
              <w:rPr>
                <w:lang w:val="sr-Latn-ME"/>
              </w:rPr>
              <w:t>Aljko Rastoder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Odbornik SO Petnjica- Na osnovu misljenja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02.04.2018</w:t>
            </w:r>
          </w:p>
        </w:tc>
      </w:tr>
      <w:tr w:rsidR="005740F6" w:rsidTr="005740F6">
        <w:trPr>
          <w:trHeight w:val="118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4.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sr-Latn-ME"/>
              </w:rPr>
            </w:pPr>
            <w:r>
              <w:rPr>
                <w:lang w:val="sr-Latn-ME"/>
              </w:rPr>
              <w:t>Brdakić Ismet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Član savjeta za saradnju lokalne samouprave Gusinje</w:t>
            </w:r>
          </w:p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– upravni postupak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24.04.2018</w:t>
            </w:r>
          </w:p>
        </w:tc>
      </w:tr>
      <w:tr w:rsidR="005740F6" w:rsidTr="005740F6">
        <w:trPr>
          <w:trHeight w:val="219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jc w:val="both"/>
              <w:rPr>
                <w:lang w:val="sr-Latn-ME"/>
              </w:rPr>
            </w:pPr>
            <w:r>
              <w:rPr>
                <w:lang w:val="sr-Latn-ME"/>
              </w:rPr>
              <w:t>5.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Muftar Balidemaj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Odbornik SO Gusinje -  upravni postupak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sr-Latn-ME"/>
              </w:rPr>
            </w:pPr>
            <w:r>
              <w:rPr>
                <w:lang w:val="sr-Latn-ME"/>
              </w:rPr>
              <w:t>28.05.2018</w:t>
            </w:r>
          </w:p>
        </w:tc>
      </w:tr>
      <w:tr w:rsidR="005740F6" w:rsidTr="005740F6">
        <w:trPr>
          <w:trHeight w:val="276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6.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sr-Latn-ME"/>
              </w:rPr>
            </w:pPr>
            <w:r>
              <w:rPr>
                <w:lang w:val="en-GB"/>
              </w:rPr>
              <w:t>Zvonko Vuković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Direktor doma zdravlja Andrijevica - Na osnovu  mišljenja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en-GB"/>
              </w:rPr>
            </w:pPr>
            <w:r>
              <w:rPr>
                <w:lang w:val="en-GB"/>
              </w:rPr>
              <w:t>16.03.2018</w:t>
            </w:r>
          </w:p>
        </w:tc>
      </w:tr>
    </w:tbl>
    <w:p w:rsidR="005740F6" w:rsidRDefault="005740F6" w:rsidP="005740F6">
      <w:pPr>
        <w:rPr>
          <w:rFonts w:ascii="Times New Roman" w:eastAsia="Times New Roman" w:hAnsi="Times New Roman"/>
          <w:vanish/>
          <w:sz w:val="24"/>
          <w:szCs w:val="24"/>
        </w:rPr>
      </w:pPr>
    </w:p>
    <w:tbl>
      <w:tblPr>
        <w:tblW w:w="100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2038"/>
        <w:gridCol w:w="5748"/>
        <w:gridCol w:w="1387"/>
      </w:tblGrid>
      <w:tr w:rsidR="005740F6" w:rsidTr="005740F6">
        <w:trPr>
          <w:trHeight w:val="262"/>
        </w:trPr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jc w:val="both"/>
              <w:rPr>
                <w:rFonts w:ascii="Calibri" w:hAnsi="Calibri"/>
                <w:lang w:val="sr-Latn-ME"/>
              </w:rPr>
            </w:pPr>
            <w:r>
              <w:rPr>
                <w:lang w:val="sr-Latn-ME"/>
              </w:rPr>
              <w:t>7</w:t>
            </w:r>
          </w:p>
        </w:tc>
        <w:tc>
          <w:tcPr>
            <w:tcW w:w="20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sr-Latn-ME"/>
              </w:rPr>
            </w:pPr>
            <w:r>
              <w:rPr>
                <w:lang w:val="sr-Latn-ME"/>
              </w:rPr>
              <w:t>Bogdan Čučković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r>
              <w:t>Član odbora direktora Doo Vodovod i kanalizacija -</w:t>
            </w:r>
            <w:r>
              <w:rPr>
                <w:lang w:val="en-GB"/>
              </w:rPr>
              <w:t xml:space="preserve"> Na osnovu  mišljenja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40F6" w:rsidRDefault="005740F6">
            <w:pPr>
              <w:rPr>
                <w:lang w:val="sr-Latn-ME"/>
              </w:rPr>
            </w:pPr>
            <w:r>
              <w:rPr>
                <w:lang w:val="sr-Latn-ME"/>
              </w:rPr>
              <w:t>19.06.2018</w:t>
            </w:r>
          </w:p>
        </w:tc>
      </w:tr>
    </w:tbl>
    <w:p w:rsidR="005740F6" w:rsidRDefault="005740F6" w:rsidP="005740F6">
      <w:pPr>
        <w:rPr>
          <w:b/>
        </w:rPr>
      </w:pPr>
    </w:p>
    <w:p w:rsidR="008704CB" w:rsidRDefault="008704CB">
      <w:bookmarkStart w:id="0" w:name="_GoBack"/>
      <w:bookmarkEnd w:id="0"/>
    </w:p>
    <w:sectPr w:rsidR="00870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88"/>
    <w:rsid w:val="005740F6"/>
    <w:rsid w:val="006F4088"/>
    <w:rsid w:val="0087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8681BF-0E93-4365-86F6-F67C4067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0F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5740F6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Srdjan Damjanovic</dc:creator>
  <cp:keywords/>
  <dc:description/>
  <cp:lastModifiedBy>Srdjan Damjanovic</cp:lastModifiedBy>
  <cp:revision>2</cp:revision>
  <dcterms:created xsi:type="dcterms:W3CDTF">2018-08-31T11:23:00Z</dcterms:created>
  <dcterms:modified xsi:type="dcterms:W3CDTF">2018-08-31T11:23:00Z</dcterms:modified>
</cp:coreProperties>
</file>